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5" w:rsidRDefault="002F6785" w:rsidP="000873F3">
      <w:pPr>
        <w:jc w:val="both"/>
        <w:rPr>
          <w:b/>
          <w:i/>
          <w:szCs w:val="24"/>
        </w:rPr>
      </w:pPr>
    </w:p>
    <w:p w:rsidR="002F6785" w:rsidRDefault="002F6785" w:rsidP="000873F3">
      <w:pPr>
        <w:jc w:val="both"/>
        <w:rPr>
          <w:b/>
          <w:i/>
          <w:szCs w:val="24"/>
        </w:rPr>
      </w:pPr>
    </w:p>
    <w:p w:rsidR="002F6785" w:rsidRDefault="002F6785" w:rsidP="000873F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GUÍA SOBRE LA ELABORACIÓN DE LAS CONCLUSIONES DE LA AUTOEVALUACIÓN ACOMPAÑADA POR EL CEAACES</w:t>
      </w:r>
    </w:p>
    <w:p w:rsidR="002F6785" w:rsidRDefault="002F6785" w:rsidP="000873F3">
      <w:pPr>
        <w:jc w:val="both"/>
        <w:rPr>
          <w:b/>
          <w:i/>
          <w:szCs w:val="24"/>
        </w:rPr>
      </w:pPr>
    </w:p>
    <w:p w:rsidR="000873F3" w:rsidRPr="00024042" w:rsidRDefault="000873F3" w:rsidP="000873F3">
      <w:pPr>
        <w:jc w:val="both"/>
        <w:rPr>
          <w:szCs w:val="24"/>
        </w:rPr>
      </w:pPr>
      <w:r w:rsidRPr="00024042">
        <w:rPr>
          <w:b/>
          <w:i/>
          <w:szCs w:val="24"/>
        </w:rPr>
        <w:t xml:space="preserve">Hacer énfasis especial </w:t>
      </w:r>
      <w:r>
        <w:rPr>
          <w:szCs w:val="24"/>
        </w:rPr>
        <w:t>en la elaboración de las CONCLUSIONES</w:t>
      </w:r>
      <w:r w:rsidRPr="00024042">
        <w:rPr>
          <w:szCs w:val="24"/>
        </w:rPr>
        <w:t xml:space="preserve"> </w:t>
      </w:r>
      <w:r>
        <w:rPr>
          <w:szCs w:val="24"/>
        </w:rPr>
        <w:t>de</w:t>
      </w:r>
      <w:r w:rsidRPr="00024042">
        <w:rPr>
          <w:szCs w:val="24"/>
        </w:rPr>
        <w:t xml:space="preserve"> la Autoevaluación</w:t>
      </w:r>
      <w:r>
        <w:rPr>
          <w:szCs w:val="24"/>
        </w:rPr>
        <w:t xml:space="preserve">, </w:t>
      </w:r>
      <w:r w:rsidR="009D25A9">
        <w:rPr>
          <w:szCs w:val="24"/>
        </w:rPr>
        <w:t>considerando una</w:t>
      </w:r>
      <w:r>
        <w:rPr>
          <w:szCs w:val="24"/>
        </w:rPr>
        <w:t xml:space="preserve"> sistematización </w:t>
      </w:r>
      <w:r w:rsidR="009D25A9">
        <w:rPr>
          <w:szCs w:val="24"/>
        </w:rPr>
        <w:t>lógica, en correspondencia con los criterios del modelo de evaluación institucional,  sobre</w:t>
      </w:r>
      <w:r>
        <w:rPr>
          <w:szCs w:val="24"/>
        </w:rPr>
        <w:t xml:space="preserve"> </w:t>
      </w:r>
      <w:r w:rsidR="009D25A9">
        <w:rPr>
          <w:szCs w:val="24"/>
        </w:rPr>
        <w:t xml:space="preserve">la base de </w:t>
      </w:r>
      <w:r w:rsidRPr="00024042">
        <w:rPr>
          <w:szCs w:val="24"/>
        </w:rPr>
        <w:t xml:space="preserve"> </w:t>
      </w:r>
      <w:r w:rsidRPr="00024042">
        <w:rPr>
          <w:b/>
          <w:i/>
          <w:szCs w:val="24"/>
        </w:rPr>
        <w:t>la valoración</w:t>
      </w:r>
      <w:r w:rsidRPr="00024042">
        <w:rPr>
          <w:szCs w:val="24"/>
        </w:rPr>
        <w:t xml:space="preserve"> de </w:t>
      </w:r>
      <w:r w:rsidR="009D25A9">
        <w:rPr>
          <w:szCs w:val="24"/>
        </w:rPr>
        <w:t>los</w:t>
      </w:r>
      <w:r w:rsidRPr="00024042">
        <w:rPr>
          <w:szCs w:val="24"/>
        </w:rPr>
        <w:t xml:space="preserve"> aspectos fundamentales</w:t>
      </w:r>
      <w:r w:rsidR="009D25A9">
        <w:rPr>
          <w:szCs w:val="24"/>
        </w:rPr>
        <w:t xml:space="preserve"> siguientes: </w:t>
      </w:r>
    </w:p>
    <w:p w:rsidR="000873F3" w:rsidRPr="00024042" w:rsidRDefault="000873F3" w:rsidP="000873F3">
      <w:pPr>
        <w:pStyle w:val="Prrafodelista"/>
        <w:jc w:val="both"/>
        <w:rPr>
          <w:szCs w:val="24"/>
        </w:rPr>
      </w:pPr>
    </w:p>
    <w:p w:rsidR="000873F3" w:rsidRPr="00024042" w:rsidRDefault="000873F3" w:rsidP="000873F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024042">
        <w:rPr>
          <w:szCs w:val="24"/>
        </w:rPr>
        <w:t xml:space="preserve">Calidad de la planificación estratégica y su relación con el SGC, a partir </w:t>
      </w:r>
      <w:r w:rsidR="00B06A5F">
        <w:rPr>
          <w:szCs w:val="24"/>
        </w:rPr>
        <w:t xml:space="preserve">de un </w:t>
      </w:r>
      <w:r w:rsidRPr="00024042">
        <w:rPr>
          <w:szCs w:val="24"/>
        </w:rPr>
        <w:t xml:space="preserve">enfoque  </w:t>
      </w:r>
      <w:r w:rsidR="00B06A5F">
        <w:rPr>
          <w:szCs w:val="24"/>
        </w:rPr>
        <w:t xml:space="preserve">del </w:t>
      </w:r>
      <w:r w:rsidR="009D25A9">
        <w:rPr>
          <w:szCs w:val="24"/>
        </w:rPr>
        <w:t>s</w:t>
      </w:r>
      <w:r w:rsidRPr="00024042">
        <w:rPr>
          <w:szCs w:val="24"/>
        </w:rPr>
        <w:t xml:space="preserve">istema </w:t>
      </w:r>
      <w:r w:rsidR="00B06A5F">
        <w:rPr>
          <w:szCs w:val="24"/>
        </w:rPr>
        <w:t xml:space="preserve">de formación </w:t>
      </w:r>
      <w:r w:rsidRPr="00024042">
        <w:rPr>
          <w:szCs w:val="24"/>
        </w:rPr>
        <w:t>del grado con el posgrado</w:t>
      </w:r>
    </w:p>
    <w:p w:rsidR="000873F3" w:rsidRPr="00024042" w:rsidRDefault="000873F3" w:rsidP="000873F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024042">
        <w:rPr>
          <w:szCs w:val="24"/>
        </w:rPr>
        <w:t>Cultura de calidad de la gestión universitaria, revelada en el comportamiento organizacional científico investigativo</w:t>
      </w:r>
    </w:p>
    <w:p w:rsidR="000873F3" w:rsidRPr="00024042" w:rsidRDefault="000873F3" w:rsidP="000873F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024042">
        <w:rPr>
          <w:szCs w:val="24"/>
        </w:rPr>
        <w:t>Integración  procesos docencia-investigación-vinculación y su relación con la mejora alcanzada en  la calidad de los graduados</w:t>
      </w:r>
    </w:p>
    <w:p w:rsidR="000873F3" w:rsidRPr="00024042" w:rsidRDefault="000873F3" w:rsidP="000873F3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024042">
        <w:rPr>
          <w:szCs w:val="24"/>
        </w:rPr>
        <w:t>Impacto de los resultados de la  investigación-vinculación con la sociedad en su relación con  el Liderazgo académico- administrativo </w:t>
      </w:r>
    </w:p>
    <w:p w:rsidR="000157ED" w:rsidRPr="008025DA" w:rsidRDefault="000873F3" w:rsidP="008025DA">
      <w:pPr>
        <w:pStyle w:val="Prrafodelista"/>
        <w:numPr>
          <w:ilvl w:val="0"/>
          <w:numId w:val="2"/>
        </w:numPr>
        <w:jc w:val="both"/>
        <w:rPr>
          <w:b/>
          <w:i/>
        </w:rPr>
      </w:pPr>
      <w:r w:rsidRPr="008025DA">
        <w:rPr>
          <w:szCs w:val="24"/>
        </w:rPr>
        <w:t>Socialización</w:t>
      </w:r>
      <w:r w:rsidR="002F6785">
        <w:rPr>
          <w:szCs w:val="24"/>
        </w:rPr>
        <w:t xml:space="preserve"> </w:t>
      </w:r>
      <w:r w:rsidRPr="008025DA">
        <w:rPr>
          <w:szCs w:val="24"/>
        </w:rPr>
        <w:t xml:space="preserve">de estrategias y acciones </w:t>
      </w:r>
      <w:r w:rsidR="008025DA" w:rsidRPr="008025DA">
        <w:rPr>
          <w:szCs w:val="24"/>
        </w:rPr>
        <w:t>en la comunidad universitaria</w:t>
      </w:r>
      <w:r w:rsidR="002F6785">
        <w:rPr>
          <w:szCs w:val="24"/>
        </w:rPr>
        <w:t xml:space="preserve"> y  </w:t>
      </w:r>
      <w:r w:rsidR="002F6785">
        <w:rPr>
          <w:b/>
          <w:i/>
          <w:szCs w:val="24"/>
        </w:rPr>
        <w:t xml:space="preserve">directrices </w:t>
      </w:r>
      <w:r w:rsidR="00B06A5F">
        <w:rPr>
          <w:b/>
          <w:i/>
          <w:szCs w:val="24"/>
        </w:rPr>
        <w:t xml:space="preserve">de </w:t>
      </w:r>
      <w:bookmarkStart w:id="0" w:name="_GoBack"/>
      <w:bookmarkEnd w:id="0"/>
      <w:r w:rsidR="00B06A5F">
        <w:rPr>
          <w:b/>
          <w:i/>
          <w:szCs w:val="24"/>
        </w:rPr>
        <w:t xml:space="preserve">comunicación </w:t>
      </w:r>
      <w:r w:rsidR="002F6785" w:rsidRPr="002F6785">
        <w:rPr>
          <w:b/>
          <w:i/>
          <w:szCs w:val="24"/>
        </w:rPr>
        <w:t>académica-administrativa</w:t>
      </w:r>
      <w:r w:rsidR="008025DA" w:rsidRPr="008025DA">
        <w:rPr>
          <w:szCs w:val="24"/>
        </w:rPr>
        <w:t xml:space="preserve"> </w:t>
      </w:r>
      <w:r w:rsidRPr="008025DA">
        <w:rPr>
          <w:szCs w:val="24"/>
        </w:rPr>
        <w:t xml:space="preserve">para la </w:t>
      </w:r>
      <w:r w:rsidRPr="008025DA">
        <w:rPr>
          <w:b/>
          <w:i/>
          <w:szCs w:val="24"/>
        </w:rPr>
        <w:t xml:space="preserve">mejora continua </w:t>
      </w:r>
      <w:r w:rsidR="008025DA" w:rsidRPr="008025DA">
        <w:rPr>
          <w:b/>
          <w:i/>
          <w:szCs w:val="24"/>
        </w:rPr>
        <w:t xml:space="preserve">progresiva significativa </w:t>
      </w:r>
      <w:r w:rsidRPr="008025DA">
        <w:rPr>
          <w:b/>
          <w:i/>
          <w:szCs w:val="24"/>
        </w:rPr>
        <w:t>de la calidad</w:t>
      </w:r>
      <w:r w:rsidR="009D25A9" w:rsidRPr="008025DA">
        <w:rPr>
          <w:b/>
          <w:i/>
          <w:szCs w:val="24"/>
        </w:rPr>
        <w:t xml:space="preserve"> </w:t>
      </w:r>
      <w:r w:rsidR="008025DA" w:rsidRPr="008025DA">
        <w:rPr>
          <w:b/>
          <w:i/>
          <w:szCs w:val="24"/>
        </w:rPr>
        <w:t>del graduado</w:t>
      </w:r>
    </w:p>
    <w:sectPr w:rsidR="000157ED" w:rsidRPr="0080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2F" w:rsidRDefault="00CF282F" w:rsidP="009D25A9">
      <w:pPr>
        <w:spacing w:after="0" w:line="240" w:lineRule="auto"/>
      </w:pPr>
      <w:r>
        <w:separator/>
      </w:r>
    </w:p>
  </w:endnote>
  <w:endnote w:type="continuationSeparator" w:id="0">
    <w:p w:rsidR="00CF282F" w:rsidRDefault="00CF282F" w:rsidP="009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5" w:rsidRDefault="002F67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5" w:rsidRDefault="002F67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5" w:rsidRDefault="002F6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2F" w:rsidRDefault="00CF282F" w:rsidP="009D25A9">
      <w:pPr>
        <w:spacing w:after="0" w:line="240" w:lineRule="auto"/>
      </w:pPr>
      <w:r>
        <w:separator/>
      </w:r>
    </w:p>
  </w:footnote>
  <w:footnote w:type="continuationSeparator" w:id="0">
    <w:p w:rsidR="00CF282F" w:rsidRDefault="00CF282F" w:rsidP="009D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5" w:rsidRDefault="002F67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5" w:rsidRPr="002F6785" w:rsidRDefault="002F6785">
    <w:pPr>
      <w:pStyle w:val="Encabezado"/>
      <w:rPr>
        <w:lang w:val="es-ES"/>
      </w:rPr>
    </w:pPr>
    <w:r>
      <w:rPr>
        <w:noProof/>
        <w:lang w:eastAsia="es-EC"/>
      </w:rPr>
      <w:drawing>
        <wp:inline distT="0" distB="0" distL="0" distR="0" wp14:anchorId="2A58AD8C" wp14:editId="27069978">
          <wp:extent cx="2122170" cy="335915"/>
          <wp:effectExtent l="0" t="0" r="0" b="6985"/>
          <wp:docPr id="1" name="0 Imagen" descr="image0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3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5" w:rsidRDefault="002F67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4EF"/>
    <w:multiLevelType w:val="hybridMultilevel"/>
    <w:tmpl w:val="B9769D94"/>
    <w:lvl w:ilvl="0" w:tplc="C012E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53775"/>
    <w:multiLevelType w:val="hybridMultilevel"/>
    <w:tmpl w:val="92484326"/>
    <w:lvl w:ilvl="0" w:tplc="7ADEF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5"/>
    <w:rsid w:val="000157ED"/>
    <w:rsid w:val="000873F3"/>
    <w:rsid w:val="002F6785"/>
    <w:rsid w:val="00315CFB"/>
    <w:rsid w:val="00393199"/>
    <w:rsid w:val="00461D60"/>
    <w:rsid w:val="00545F99"/>
    <w:rsid w:val="008025DA"/>
    <w:rsid w:val="009A4395"/>
    <w:rsid w:val="009D25A9"/>
    <w:rsid w:val="00AC00DC"/>
    <w:rsid w:val="00AD0A6A"/>
    <w:rsid w:val="00B06A5F"/>
    <w:rsid w:val="00CF282F"/>
    <w:rsid w:val="00F6789C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3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57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5A9"/>
  </w:style>
  <w:style w:type="paragraph" w:styleId="Piedepgina">
    <w:name w:val="footer"/>
    <w:basedOn w:val="Normal"/>
    <w:link w:val="PiedepginaCar"/>
    <w:uiPriority w:val="99"/>
    <w:unhideWhenUsed/>
    <w:rsid w:val="009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3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57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5A9"/>
  </w:style>
  <w:style w:type="paragraph" w:styleId="Piedepgina">
    <w:name w:val="footer"/>
    <w:basedOn w:val="Normal"/>
    <w:link w:val="PiedepginaCar"/>
    <w:uiPriority w:val="99"/>
    <w:unhideWhenUsed/>
    <w:rsid w:val="009D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S. Lazo</dc:creator>
  <cp:lastModifiedBy>Jesús S. Lazo</cp:lastModifiedBy>
  <cp:revision>8</cp:revision>
  <dcterms:created xsi:type="dcterms:W3CDTF">2016-02-24T10:57:00Z</dcterms:created>
  <dcterms:modified xsi:type="dcterms:W3CDTF">2016-04-05T14:24:00Z</dcterms:modified>
</cp:coreProperties>
</file>