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15" w:rsidRDefault="00B97815" w:rsidP="00B97815">
      <w:pPr>
        <w:autoSpaceDE w:val="0"/>
        <w:autoSpaceDN w:val="0"/>
        <w:adjustRightInd w:val="0"/>
        <w:jc w:val="both"/>
        <w:rPr>
          <w:b/>
        </w:rPr>
      </w:pPr>
    </w:p>
    <w:p w:rsidR="00B97815" w:rsidRDefault="002C5217" w:rsidP="00B97815">
      <w:pPr>
        <w:jc w:val="both"/>
        <w:rPr>
          <w:bCs/>
          <w:lang w:val="es-EC"/>
        </w:rPr>
      </w:pPr>
      <w:r>
        <w:t xml:space="preserve">Ing. </w:t>
      </w:r>
      <w:r w:rsidR="002B1B17" w:rsidRPr="00B12936">
        <w:t>Giovanni D</w:t>
      </w:r>
      <w:r w:rsidR="00811EC2">
        <w:t>´ A</w:t>
      </w:r>
      <w:r w:rsidR="00847B6B">
        <w:t>m</w:t>
      </w:r>
      <w:r w:rsidR="002B1B17" w:rsidRPr="00B12936">
        <w:t>brosio</w:t>
      </w:r>
      <w:r w:rsidR="00811EC2">
        <w:t xml:space="preserve">, </w:t>
      </w:r>
      <w:proofErr w:type="spellStart"/>
      <w:r w:rsidR="00811EC2">
        <w:t>M.Sc</w:t>
      </w:r>
      <w:proofErr w:type="spellEnd"/>
      <w:r w:rsidR="00811EC2">
        <w:t>.</w:t>
      </w:r>
      <w:r w:rsidR="002B1B17">
        <w:rPr>
          <w:sz w:val="15"/>
          <w:szCs w:val="15"/>
        </w:rPr>
        <w:t xml:space="preserve"> </w:t>
      </w:r>
    </w:p>
    <w:p w:rsidR="00B97815" w:rsidRDefault="00B97815" w:rsidP="00B97815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>
        <w:rPr>
          <w:b/>
          <w:bCs/>
          <w:lang w:val="es-EC"/>
        </w:rPr>
        <w:t>residente de la Junta Electoral</w:t>
      </w:r>
    </w:p>
    <w:p w:rsidR="00B97815" w:rsidRDefault="00B97815" w:rsidP="00B97815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:rsidR="00B97815" w:rsidRDefault="00B97815" w:rsidP="00B97815">
      <w:pPr>
        <w:jc w:val="both"/>
        <w:rPr>
          <w:bCs/>
          <w:lang w:val="es-EC"/>
        </w:rPr>
      </w:pPr>
    </w:p>
    <w:p w:rsidR="00B97815" w:rsidRDefault="00B97815" w:rsidP="00B97815">
      <w:pPr>
        <w:jc w:val="both"/>
        <w:rPr>
          <w:bCs/>
          <w:lang w:val="es-EC"/>
        </w:rPr>
      </w:pPr>
    </w:p>
    <w:p w:rsidR="00B97815" w:rsidRDefault="00B97815" w:rsidP="00B97815">
      <w:pPr>
        <w:jc w:val="both"/>
        <w:rPr>
          <w:bCs/>
          <w:lang w:val="es-EC"/>
        </w:rPr>
      </w:pPr>
      <w:r>
        <w:rPr>
          <w:bCs/>
          <w:lang w:val="es-EC"/>
        </w:rPr>
        <w:t>Yo__________________________________ con céd</w:t>
      </w:r>
      <w:bookmarkStart w:id="0" w:name="_GoBack"/>
      <w:bookmarkEnd w:id="0"/>
      <w:r>
        <w:rPr>
          <w:bCs/>
          <w:lang w:val="es-EC"/>
        </w:rPr>
        <w:t xml:space="preserve">ula de identidad___________________, en calidad de Representante de la lista___________________, me dirijo a usted con el objeto de realizar la inscripción de las candidaturas para </w:t>
      </w:r>
      <w:r w:rsidR="002B1B17">
        <w:rPr>
          <w:bCs/>
          <w:lang w:val="es-EC"/>
        </w:rPr>
        <w:t>la elección de</w:t>
      </w:r>
      <w:r>
        <w:rPr>
          <w:bCs/>
          <w:lang w:val="es-EC"/>
        </w:rPr>
        <w:t xml:space="preserve"> </w:t>
      </w:r>
      <w:r w:rsidR="009621EE">
        <w:rPr>
          <w:bCs/>
          <w:lang w:val="es-EC"/>
        </w:rPr>
        <w:t xml:space="preserve">un </w:t>
      </w:r>
      <w:r w:rsidR="00035DFD">
        <w:rPr>
          <w:bCs/>
          <w:lang w:val="es-EC"/>
        </w:rPr>
        <w:t>R</w:t>
      </w:r>
      <w:r>
        <w:rPr>
          <w:bCs/>
          <w:lang w:val="es-EC"/>
        </w:rPr>
        <w:t>epresentante</w:t>
      </w:r>
      <w:r w:rsidR="00035DFD">
        <w:rPr>
          <w:bCs/>
          <w:lang w:val="es-EC"/>
        </w:rPr>
        <w:t xml:space="preserve"> Principal</w:t>
      </w:r>
      <w:r w:rsidR="00670CB9">
        <w:rPr>
          <w:bCs/>
          <w:lang w:val="es-EC"/>
        </w:rPr>
        <w:t xml:space="preserve"> de los </w:t>
      </w:r>
      <w:r w:rsidR="009621EE">
        <w:rPr>
          <w:bCs/>
          <w:lang w:val="es-EC"/>
        </w:rPr>
        <w:t>profesores</w:t>
      </w:r>
      <w:r w:rsidR="002B1B17">
        <w:rPr>
          <w:bCs/>
          <w:lang w:val="es-EC"/>
        </w:rPr>
        <w:t xml:space="preserve">, con </w:t>
      </w:r>
      <w:r w:rsidR="00035DFD">
        <w:rPr>
          <w:bCs/>
          <w:lang w:val="es-EC"/>
        </w:rPr>
        <w:t>su respectivo A</w:t>
      </w:r>
      <w:r w:rsidR="009621EE">
        <w:rPr>
          <w:bCs/>
          <w:lang w:val="es-EC"/>
        </w:rPr>
        <w:t>lterno</w:t>
      </w:r>
      <w:r w:rsidR="002B1B17">
        <w:rPr>
          <w:bCs/>
          <w:lang w:val="es-EC"/>
        </w:rPr>
        <w:t>,</w:t>
      </w:r>
      <w:r>
        <w:rPr>
          <w:bCs/>
          <w:lang w:val="es-EC"/>
        </w:rPr>
        <w:t xml:space="preserve"> ante Consejo </w:t>
      </w:r>
      <w:r w:rsidR="002B1B17">
        <w:rPr>
          <w:bCs/>
          <w:lang w:val="es-EC"/>
        </w:rPr>
        <w:t>Politécnico</w:t>
      </w:r>
      <w:r>
        <w:rPr>
          <w:bCs/>
          <w:lang w:val="es-EC"/>
        </w:rPr>
        <w:t>, de conformidad con el siguiente detalle:</w:t>
      </w:r>
    </w:p>
    <w:p w:rsidR="00B97815" w:rsidRDefault="00B97815" w:rsidP="00B97815">
      <w:pPr>
        <w:jc w:val="both"/>
        <w:rPr>
          <w:bCs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5773"/>
        <w:gridCol w:w="2688"/>
      </w:tblGrid>
      <w:tr w:rsidR="00B97815" w:rsidTr="003479BE">
        <w:trPr>
          <w:jc w:val="center"/>
        </w:trPr>
        <w:tc>
          <w:tcPr>
            <w:tcW w:w="1310" w:type="dxa"/>
          </w:tcPr>
          <w:p w:rsidR="00B97815" w:rsidRPr="005E4D81" w:rsidRDefault="00B97815" w:rsidP="003479BE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NÚMERO</w:t>
            </w:r>
          </w:p>
        </w:tc>
        <w:tc>
          <w:tcPr>
            <w:tcW w:w="8461" w:type="dxa"/>
            <w:gridSpan w:val="2"/>
          </w:tcPr>
          <w:p w:rsidR="00B97815" w:rsidRPr="005E4D81" w:rsidRDefault="00670CB9" w:rsidP="00670CB9">
            <w:pPr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                               </w:t>
            </w:r>
            <w:r w:rsidR="00B97815" w:rsidRPr="005E4D81">
              <w:rPr>
                <w:b/>
                <w:bCs/>
                <w:lang w:val="es-EC"/>
              </w:rPr>
              <w:t>NOMBRE</w:t>
            </w:r>
          </w:p>
        </w:tc>
      </w:tr>
      <w:tr w:rsidR="00B97815" w:rsidTr="003479BE">
        <w:trPr>
          <w:jc w:val="center"/>
        </w:trPr>
        <w:tc>
          <w:tcPr>
            <w:tcW w:w="1310" w:type="dxa"/>
            <w:vMerge w:val="restart"/>
            <w:vAlign w:val="center"/>
          </w:tcPr>
          <w:p w:rsidR="00B97815" w:rsidRPr="005E4D81" w:rsidRDefault="00B97815" w:rsidP="003479BE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1</w:t>
            </w:r>
          </w:p>
        </w:tc>
        <w:tc>
          <w:tcPr>
            <w:tcW w:w="5773" w:type="dxa"/>
          </w:tcPr>
          <w:p w:rsidR="00B97815" w:rsidRDefault="00B97815" w:rsidP="003479BE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B97815" w:rsidRPr="007A3EBB" w:rsidRDefault="00B97815" w:rsidP="003479BE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PRINCIPAL</w:t>
            </w:r>
          </w:p>
        </w:tc>
      </w:tr>
      <w:tr w:rsidR="00B97815" w:rsidTr="003479BE">
        <w:trPr>
          <w:jc w:val="center"/>
        </w:trPr>
        <w:tc>
          <w:tcPr>
            <w:tcW w:w="1310" w:type="dxa"/>
            <w:vMerge/>
            <w:vAlign w:val="center"/>
          </w:tcPr>
          <w:p w:rsidR="00B97815" w:rsidRPr="005E4D81" w:rsidRDefault="00B97815" w:rsidP="003479BE">
            <w:pPr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5773" w:type="dxa"/>
          </w:tcPr>
          <w:p w:rsidR="00B97815" w:rsidRDefault="00B97815" w:rsidP="003479BE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B97815" w:rsidRPr="007A3EBB" w:rsidRDefault="00B97815" w:rsidP="003479BE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ALTERNO</w:t>
            </w:r>
          </w:p>
        </w:tc>
      </w:tr>
    </w:tbl>
    <w:p w:rsidR="00B97815" w:rsidRDefault="00B97815" w:rsidP="00B97815">
      <w:pPr>
        <w:jc w:val="both"/>
        <w:rPr>
          <w:bCs/>
          <w:lang w:val="es-EC"/>
        </w:rPr>
      </w:pPr>
    </w:p>
    <w:p w:rsidR="00B97815" w:rsidRPr="001939CC" w:rsidRDefault="00B97815" w:rsidP="00B97815">
      <w:pPr>
        <w:rPr>
          <w:lang w:val="es-EC"/>
        </w:rPr>
      </w:pPr>
      <w:r w:rsidRPr="00CC4113">
        <w:rPr>
          <w:lang w:val="es-EC"/>
        </w:rPr>
        <w:t>Para el efecto</w:t>
      </w:r>
      <w:r w:rsidR="00670CB9">
        <w:rPr>
          <w:lang w:val="es-EC"/>
        </w:rPr>
        <w:t>,</w:t>
      </w:r>
      <w:r w:rsidRPr="00CC4113">
        <w:rPr>
          <w:lang w:val="es-EC"/>
        </w:rPr>
        <w:t xml:space="preserve"> adjunto al presente la </w:t>
      </w:r>
      <w:r w:rsidR="00911AE0" w:rsidRPr="00CC4113">
        <w:rPr>
          <w:lang w:val="es-EC"/>
        </w:rPr>
        <w:t>siguiente documentación</w:t>
      </w:r>
      <w:r w:rsidRPr="00CC4113">
        <w:rPr>
          <w:lang w:val="es-EC"/>
        </w:rPr>
        <w:t xml:space="preserve">, a fin de que sea revisada en el proceso </w:t>
      </w:r>
      <w:r w:rsidRPr="001939CC">
        <w:rPr>
          <w:lang w:val="es-EC"/>
        </w:rPr>
        <w:t>de calificación de cada candidatura:</w:t>
      </w:r>
    </w:p>
    <w:p w:rsidR="00B97815" w:rsidRPr="001939CC" w:rsidRDefault="00B97815" w:rsidP="00B97815">
      <w:pPr>
        <w:rPr>
          <w:lang w:val="es-EC"/>
        </w:rPr>
      </w:pPr>
    </w:p>
    <w:p w:rsidR="00B97815" w:rsidRPr="009621EE" w:rsidRDefault="00B97815" w:rsidP="00B97815">
      <w:pPr>
        <w:pStyle w:val="Sinespaciado"/>
        <w:rPr>
          <w:rFonts w:ascii="Times New Roman" w:hAnsi="Times New Roman" w:cs="Times New Roman"/>
          <w:sz w:val="20"/>
          <w:highlight w:val="yellow"/>
          <w:lang w:val="es-EC"/>
        </w:rPr>
      </w:pPr>
      <w:r w:rsidRPr="009621EE">
        <w:rPr>
          <w:rFonts w:ascii="Times New Roman" w:hAnsi="Times New Roman" w:cs="Times New Roman"/>
          <w:noProof/>
          <w:sz w:val="20"/>
          <w:highlight w:val="yellow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E2791" wp14:editId="3300CBBB">
                <wp:simplePos x="0" y="0"/>
                <wp:positionH relativeFrom="column">
                  <wp:posOffset>4947920</wp:posOffset>
                </wp:positionH>
                <wp:positionV relativeFrom="paragraph">
                  <wp:posOffset>132080</wp:posOffset>
                </wp:positionV>
                <wp:extent cx="417195" cy="248285"/>
                <wp:effectExtent l="0" t="0" r="20955" b="184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FB484B6" id="Rectángulo 16" o:spid="_x0000_s1026" style="position:absolute;margin-left:389.6pt;margin-top:10.4pt;width:32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7JwIAAD8EAAAOAAAAZHJzL2Uyb0RvYy54bWysU1GO0zAQ/UfiDpb/aZqq3W2jpqtVlyKk&#10;BVYsHMB1nMTC8Zix27TchrN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"/>
            </w:pict>
          </mc:Fallback>
        </mc:AlternateContent>
      </w:r>
      <w:r w:rsidRPr="009621EE">
        <w:rPr>
          <w:rFonts w:ascii="Times New Roman" w:hAnsi="Times New Roman" w:cs="Times New Roman"/>
          <w:noProof/>
          <w:sz w:val="20"/>
          <w:highlight w:val="yellow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487B2" wp14:editId="1D268B70">
                <wp:simplePos x="0" y="0"/>
                <wp:positionH relativeFrom="column">
                  <wp:posOffset>4947920</wp:posOffset>
                </wp:positionH>
                <wp:positionV relativeFrom="paragraph">
                  <wp:posOffset>481330</wp:posOffset>
                </wp:positionV>
                <wp:extent cx="417195" cy="248285"/>
                <wp:effectExtent l="0" t="0" r="20955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696BA9" id="Rectángulo 13" o:spid="_x0000_s1026" style="position:absolute;margin-left:389.6pt;margin-top:37.9pt;width:32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QGJwIAAD8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"/>
            </w:pict>
          </mc:Fallback>
        </mc:AlternateContent>
      </w:r>
    </w:p>
    <w:p w:rsidR="00072B65" w:rsidRDefault="00072B6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>
        <w:rPr>
          <w:rFonts w:ascii="Times New Roman" w:hAnsi="Times New Roman" w:cs="Times New Roman"/>
          <w:sz w:val="20"/>
          <w:lang w:val="es-EC"/>
        </w:rPr>
        <w:t xml:space="preserve">Certificado </w:t>
      </w:r>
      <w:r w:rsidR="008C540F">
        <w:rPr>
          <w:rFonts w:ascii="Times New Roman" w:hAnsi="Times New Roman" w:cs="Times New Roman"/>
          <w:sz w:val="20"/>
          <w:lang w:val="es-EC"/>
        </w:rPr>
        <w:t>l</w:t>
      </w:r>
      <w:r>
        <w:rPr>
          <w:rFonts w:ascii="Times New Roman" w:hAnsi="Times New Roman" w:cs="Times New Roman"/>
          <w:sz w:val="20"/>
          <w:lang w:val="es-EC"/>
        </w:rPr>
        <w:t xml:space="preserve">aboral que confirme ser Profesor Titular a tiempo completo, </w:t>
      </w:r>
    </w:p>
    <w:p w:rsidR="00072B65" w:rsidRDefault="00072B65" w:rsidP="00072B65">
      <w:pPr>
        <w:pStyle w:val="Sinespaciado"/>
        <w:ind w:left="720"/>
        <w:rPr>
          <w:rFonts w:ascii="Times New Roman" w:hAnsi="Times New Roman" w:cs="Times New Roman"/>
          <w:sz w:val="20"/>
          <w:lang w:val="es-EC"/>
        </w:rPr>
      </w:pPr>
      <w:r>
        <w:rPr>
          <w:rFonts w:ascii="Times New Roman" w:hAnsi="Times New Roman" w:cs="Times New Roman"/>
          <w:sz w:val="20"/>
          <w:lang w:val="es-EC"/>
        </w:rPr>
        <w:t>con categoría de Profesor Principal y con al menos dos años de servicio en la EPN.</w:t>
      </w:r>
    </w:p>
    <w:p w:rsidR="00072B65" w:rsidRDefault="00072B65" w:rsidP="00072B65">
      <w:pPr>
        <w:pStyle w:val="Sinespaciado"/>
        <w:ind w:left="720"/>
        <w:rPr>
          <w:rFonts w:ascii="Times New Roman" w:hAnsi="Times New Roman" w:cs="Times New Roman"/>
          <w:sz w:val="20"/>
          <w:lang w:val="es-EC"/>
        </w:rPr>
      </w:pPr>
    </w:p>
    <w:p w:rsidR="00B97815" w:rsidRPr="00072B65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072B65">
        <w:rPr>
          <w:rFonts w:ascii="Times New Roman" w:hAnsi="Times New Roman" w:cs="Times New Roman"/>
          <w:sz w:val="20"/>
          <w:lang w:val="es-EC"/>
        </w:rPr>
        <w:t>Formulario de firmas de apoyo</w:t>
      </w:r>
    </w:p>
    <w:p w:rsidR="00B97815" w:rsidRPr="001939CC" w:rsidRDefault="00072B65" w:rsidP="00B97815">
      <w:pPr>
        <w:pStyle w:val="Sinespaciado"/>
        <w:rPr>
          <w:rFonts w:ascii="Times New Roman" w:hAnsi="Times New Roman" w:cs="Times New Roman"/>
          <w:sz w:val="20"/>
          <w:lang w:val="es-EC"/>
        </w:rPr>
      </w:pPr>
      <w:r w:rsidRPr="009621EE">
        <w:rPr>
          <w:rFonts w:ascii="Times New Roman" w:hAnsi="Times New Roman" w:cs="Times New Roman"/>
          <w:noProof/>
          <w:sz w:val="20"/>
          <w:highlight w:val="yellow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AE18" wp14:editId="11759E5F">
                <wp:simplePos x="0" y="0"/>
                <wp:positionH relativeFrom="column">
                  <wp:posOffset>4943475</wp:posOffset>
                </wp:positionH>
                <wp:positionV relativeFrom="paragraph">
                  <wp:posOffset>146050</wp:posOffset>
                </wp:positionV>
                <wp:extent cx="417195" cy="248285"/>
                <wp:effectExtent l="0" t="0" r="20955" b="1841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3618B56" id="Rectángulo 1" o:spid="_x0000_s1026" style="position:absolute;margin-left:389.25pt;margin-top:11.5pt;width:32.8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"/>
            </w:pict>
          </mc:Fallback>
        </mc:AlternateContent>
      </w:r>
    </w:p>
    <w:p w:rsidR="00B97815" w:rsidRPr="001939CC" w:rsidRDefault="00B97815" w:rsidP="00B97815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Carta de aceptación de los candidatos</w:t>
      </w:r>
      <w:r w:rsidR="00072B65">
        <w:rPr>
          <w:rFonts w:ascii="Times New Roman" w:hAnsi="Times New Roman" w:cs="Times New Roman"/>
          <w:sz w:val="20"/>
          <w:lang w:val="es-EC"/>
        </w:rPr>
        <w:t xml:space="preserve">                                                                               </w:t>
      </w:r>
    </w:p>
    <w:p w:rsidR="00B97815" w:rsidRPr="00CC4113" w:rsidRDefault="00072B65" w:rsidP="00072B65">
      <w:pPr>
        <w:pStyle w:val="Sinespaciado"/>
        <w:tabs>
          <w:tab w:val="left" w:pos="6315"/>
        </w:tabs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ab/>
      </w:r>
    </w:p>
    <w:p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Atentamente,</w:t>
      </w:r>
    </w:p>
    <w:p w:rsidR="00B97815" w:rsidRPr="00CC4113" w:rsidRDefault="00B97815" w:rsidP="00B97815">
      <w:pPr>
        <w:jc w:val="both"/>
        <w:rPr>
          <w:bCs/>
          <w:lang w:val="es-EC"/>
        </w:rPr>
      </w:pPr>
    </w:p>
    <w:p w:rsidR="00B97815" w:rsidRPr="00CC4113" w:rsidRDefault="00B97815" w:rsidP="00B97815">
      <w:pPr>
        <w:jc w:val="both"/>
        <w:rPr>
          <w:bCs/>
          <w:lang w:val="es-EC"/>
        </w:rPr>
      </w:pPr>
    </w:p>
    <w:p w:rsidR="00B97815" w:rsidRPr="00CC4113" w:rsidRDefault="00B97815" w:rsidP="00B97815">
      <w:pPr>
        <w:jc w:val="both"/>
        <w:rPr>
          <w:bCs/>
          <w:lang w:val="es-EC"/>
        </w:rPr>
      </w:pPr>
    </w:p>
    <w:p w:rsidR="00B97815" w:rsidRPr="00CC4113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__________________</w:t>
      </w:r>
    </w:p>
    <w:p w:rsidR="00B97815" w:rsidRDefault="00B97815" w:rsidP="00B97815">
      <w:pPr>
        <w:jc w:val="both"/>
        <w:rPr>
          <w:bCs/>
          <w:lang w:val="es-EC"/>
        </w:rPr>
      </w:pPr>
      <w:r w:rsidRPr="00CC4113">
        <w:rPr>
          <w:bCs/>
          <w:lang w:val="es-EC"/>
        </w:rPr>
        <w:t>CI:</w:t>
      </w:r>
    </w:p>
    <w:p w:rsidR="00035DFD" w:rsidRDefault="00035DFD" w:rsidP="00B97815">
      <w:pPr>
        <w:jc w:val="both"/>
        <w:rPr>
          <w:bCs/>
          <w:lang w:val="es-EC"/>
        </w:rPr>
      </w:pPr>
    </w:p>
    <w:p w:rsidR="00035DFD" w:rsidRDefault="00035DFD" w:rsidP="00B97815">
      <w:pPr>
        <w:jc w:val="both"/>
        <w:rPr>
          <w:bCs/>
          <w:lang w:val="es-EC"/>
        </w:rPr>
      </w:pPr>
    </w:p>
    <w:p w:rsidR="00035DFD" w:rsidRPr="00626441" w:rsidRDefault="00035DFD" w:rsidP="00035DFD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_____________________________</w:t>
      </w:r>
    </w:p>
    <w:sectPr w:rsidR="00035DFD" w:rsidRPr="00626441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14" w:rsidRDefault="000B2E14" w:rsidP="00B97815">
      <w:r>
        <w:separator/>
      </w:r>
    </w:p>
  </w:endnote>
  <w:endnote w:type="continuationSeparator" w:id="0">
    <w:p w:rsidR="000B2E14" w:rsidRDefault="000B2E14" w:rsidP="00B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81" w:rsidRDefault="00822F21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F61A8D5" wp14:editId="7096DC93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6B005B7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698F480" wp14:editId="14E8D182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C9BCA6C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5E4D81" w:rsidRPr="00B2523C" w:rsidRDefault="00822F2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14" w:rsidRDefault="000B2E14" w:rsidP="00B97815">
      <w:r>
        <w:separator/>
      </w:r>
    </w:p>
  </w:footnote>
  <w:footnote w:type="continuationSeparator" w:id="0">
    <w:p w:rsidR="000B2E14" w:rsidRDefault="000B2E14" w:rsidP="00B9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81" w:rsidRPr="00240556" w:rsidRDefault="00B97815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FBDFDC6" wp14:editId="46BD81A7">
          <wp:simplePos x="0" y="0"/>
          <wp:positionH relativeFrom="margin">
            <wp:posOffset>5687060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149FA1E" wp14:editId="7E0D31A1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2F21">
      <w:rPr>
        <w:rFonts w:ascii="Times New Roman" w:hAnsi="Times New Roman" w:cs="Times New Roman"/>
        <w:b/>
        <w:sz w:val="28"/>
        <w:szCs w:val="28"/>
      </w:rPr>
      <w:t xml:space="preserve">    </w:t>
    </w:r>
    <w:r w:rsidR="00822F21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5E4D81" w:rsidRDefault="00822F2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 xml:space="preserve">JUNTA ELECTORAL </w:t>
    </w:r>
    <w:r w:rsidR="00670CB9">
      <w:rPr>
        <w:rFonts w:ascii="Times New Roman" w:hAnsi="Times New Roman" w:cs="Times New Roman"/>
        <w:b/>
        <w:sz w:val="32"/>
        <w:szCs w:val="28"/>
      </w:rPr>
      <w:t>2019</w:t>
    </w:r>
  </w:p>
  <w:p w:rsidR="005E4D81" w:rsidRPr="00626441" w:rsidRDefault="000B2E14" w:rsidP="005E4D8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911AE0" w:rsidRDefault="00911AE0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5E4D81" w:rsidRDefault="002B1B17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</w:rPr>
      <w:t>ELECCIÓN DE</w:t>
    </w:r>
    <w:r w:rsidR="00B97815">
      <w:rPr>
        <w:rFonts w:ascii="Times New Roman" w:hAnsi="Times New Roman" w:cs="Times New Roman"/>
        <w:b/>
        <w:sz w:val="24"/>
        <w:szCs w:val="24"/>
      </w:rPr>
      <w:t xml:space="preserve"> </w:t>
    </w:r>
    <w:r w:rsidR="009621EE">
      <w:rPr>
        <w:rFonts w:ascii="Times New Roman" w:hAnsi="Times New Roman" w:cs="Times New Roman"/>
        <w:b/>
        <w:sz w:val="24"/>
        <w:szCs w:val="24"/>
      </w:rPr>
      <w:t xml:space="preserve">UN </w:t>
    </w:r>
    <w:r w:rsidR="00822F21">
      <w:rPr>
        <w:rFonts w:ascii="Times New Roman" w:hAnsi="Times New Roman" w:cs="Times New Roman"/>
        <w:b/>
        <w:sz w:val="24"/>
        <w:szCs w:val="24"/>
      </w:rPr>
      <w:t>REPRESENTANTE</w:t>
    </w:r>
    <w:r w:rsidR="00035DFD">
      <w:rPr>
        <w:rFonts w:ascii="Times New Roman" w:hAnsi="Times New Roman" w:cs="Times New Roman"/>
        <w:b/>
        <w:sz w:val="24"/>
        <w:szCs w:val="24"/>
      </w:rPr>
      <w:t xml:space="preserve"> PRINCIPAL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LOS </w:t>
    </w:r>
    <w:r w:rsidR="009621EE">
      <w:rPr>
        <w:rFonts w:ascii="Times New Roman" w:hAnsi="Times New Roman" w:cs="Times New Roman"/>
        <w:b/>
        <w:bCs/>
        <w:sz w:val="24"/>
        <w:szCs w:val="24"/>
        <w:lang w:val="es-ES"/>
      </w:rPr>
      <w:t>PROFESORES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>, CON SU RESPECTIVO ALTERNO,</w:t>
    </w:r>
    <w:r w:rsidR="00822F21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 w:rsidR="00822F21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>POLITÉCNICO</w:t>
    </w:r>
  </w:p>
  <w:p w:rsidR="002C5217" w:rsidRDefault="002C5217" w:rsidP="00017D7A">
    <w:pPr>
      <w:pStyle w:val="Encabezado"/>
      <w:tabs>
        <w:tab w:val="clear" w:pos="4419"/>
        <w:tab w:val="clear" w:pos="8838"/>
        <w:tab w:val="left" w:pos="1170"/>
      </w:tabs>
      <w:jc w:val="center"/>
    </w:pP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ELECCIÓN DEL </w:t>
    </w:r>
    <w:r w:rsidR="00F3626C">
      <w:rPr>
        <w:rFonts w:ascii="Times New Roman" w:hAnsi="Times New Roman" w:cs="Times New Roman"/>
        <w:b/>
        <w:bCs/>
        <w:sz w:val="24"/>
        <w:szCs w:val="24"/>
        <w:lang w:val="es-ES"/>
      </w:rPr>
      <w:t>17</w:t>
    </w:r>
    <w:r w:rsidR="00472B66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</w:t>
    </w:r>
    <w:r w:rsidR="00F3626C">
      <w:rPr>
        <w:rFonts w:ascii="Times New Roman" w:hAnsi="Times New Roman" w:cs="Times New Roman"/>
        <w:b/>
        <w:bCs/>
        <w:sz w:val="24"/>
        <w:szCs w:val="24"/>
        <w:lang w:val="es-ES"/>
      </w:rPr>
      <w:t>SEPTIEMBRE</w:t>
    </w:r>
    <w:r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5"/>
    <w:rsid w:val="00035DFD"/>
    <w:rsid w:val="00072B65"/>
    <w:rsid w:val="000B2E14"/>
    <w:rsid w:val="002B1B17"/>
    <w:rsid w:val="002C053F"/>
    <w:rsid w:val="002C5217"/>
    <w:rsid w:val="00310E33"/>
    <w:rsid w:val="00472B66"/>
    <w:rsid w:val="004A071F"/>
    <w:rsid w:val="00584275"/>
    <w:rsid w:val="00661F6C"/>
    <w:rsid w:val="00670CB9"/>
    <w:rsid w:val="006C0B51"/>
    <w:rsid w:val="007D24B1"/>
    <w:rsid w:val="00811EC2"/>
    <w:rsid w:val="00822F21"/>
    <w:rsid w:val="00847B6B"/>
    <w:rsid w:val="008C540F"/>
    <w:rsid w:val="00911AE0"/>
    <w:rsid w:val="009346FA"/>
    <w:rsid w:val="009621EE"/>
    <w:rsid w:val="00A267E2"/>
    <w:rsid w:val="00B12936"/>
    <w:rsid w:val="00B55CC1"/>
    <w:rsid w:val="00B97815"/>
    <w:rsid w:val="00C606A3"/>
    <w:rsid w:val="00EA19AB"/>
    <w:rsid w:val="00F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D767590-09C4-499C-BF04-CF9C6C4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B97815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B97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815"/>
    <w:rPr>
      <w:lang w:val="es-EC"/>
    </w:rPr>
  </w:style>
  <w:style w:type="paragraph" w:styleId="Prrafodelista">
    <w:name w:val="List Paragraph"/>
    <w:basedOn w:val="Normal"/>
    <w:uiPriority w:val="34"/>
    <w:qFormat/>
    <w:rsid w:val="00B97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9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2252-49E3-4F3F-82B0-7799CB93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POLITÉCNICO</dc:creator>
  <cp:keywords/>
  <dc:description/>
  <cp:lastModifiedBy>Usuario</cp:lastModifiedBy>
  <cp:revision>2</cp:revision>
  <dcterms:created xsi:type="dcterms:W3CDTF">2019-08-23T13:37:00Z</dcterms:created>
  <dcterms:modified xsi:type="dcterms:W3CDTF">2019-08-23T13:37:00Z</dcterms:modified>
</cp:coreProperties>
</file>